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A7" w:rsidRPr="00375801" w:rsidRDefault="00375801">
      <w:pPr>
        <w:rPr>
          <w:b/>
        </w:rPr>
      </w:pPr>
      <w:r w:rsidRPr="00375801">
        <w:rPr>
          <w:b/>
        </w:rPr>
        <w:t xml:space="preserve">Blok 3 </w:t>
      </w:r>
      <w:r w:rsidR="002D3C0B">
        <w:rPr>
          <w:b/>
        </w:rPr>
        <w:t>deel 5</w:t>
      </w:r>
      <w:bookmarkStart w:id="0" w:name="_GoBack"/>
      <w:bookmarkEnd w:id="0"/>
      <w:r w:rsidRPr="00375801">
        <w:rPr>
          <w:b/>
        </w:rPr>
        <w:t xml:space="preserve"> koliek</w:t>
      </w:r>
    </w:p>
    <w:p w:rsidR="00375801" w:rsidRDefault="00375801">
      <w:r>
        <w:t>Voor de toets moet je een aantal dingen over koliek weten: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Wat is koliek?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Waardoor kan koliek ontstaan? (je moet minimaal 4 voorbeelden kunnen noemen)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Wat zie ik bij mijn paard dat koliek heeft?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Wat moet ik doen bij koliek?</w:t>
      </w:r>
    </w:p>
    <w:p w:rsidR="00375801" w:rsidRDefault="00375801" w:rsidP="00375801">
      <w:r>
        <w:t>Op deze websites kun je alle informatie vinden:</w:t>
      </w:r>
    </w:p>
    <w:p w:rsidR="00375801" w:rsidRDefault="00375801" w:rsidP="00375801">
      <w:r w:rsidRPr="00375801">
        <w:t>https://nl.wikipedia.org/wiki/Koliek_(paarden)</w:t>
      </w:r>
    </w:p>
    <w:p w:rsidR="00375801" w:rsidRDefault="00375801" w:rsidP="00375801">
      <w:r w:rsidRPr="00375801">
        <w:t>https://www.paardenarts.nl/kennisbank/koliek/</w:t>
      </w:r>
    </w:p>
    <w:sectPr w:rsidR="0037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79DD"/>
    <w:multiLevelType w:val="hybridMultilevel"/>
    <w:tmpl w:val="AE4C1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01"/>
    <w:rsid w:val="002D3C0B"/>
    <w:rsid w:val="00375801"/>
    <w:rsid w:val="006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7372"/>
  <w15:chartTrackingRefBased/>
  <w15:docId w15:val="{75E8A1E6-17F7-40A5-AF22-2B0CAA7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2019-01-28T11:01:00Z</dcterms:created>
  <dcterms:modified xsi:type="dcterms:W3CDTF">2020-03-02T07:10:00Z</dcterms:modified>
</cp:coreProperties>
</file>